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C4A" w:rsidRDefault="000C5C4A" w:rsidP="000C5C4A">
      <w:pPr>
        <w:pStyle w:val="af8"/>
        <w:jc w:val="right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 xml:space="preserve">Приложение </w:t>
      </w:r>
    </w:p>
    <w:p w:rsidR="000C5C4A" w:rsidRPr="000C5C4A" w:rsidRDefault="00D45F57" w:rsidP="000C5C4A">
      <w:pPr>
        <w:pStyle w:val="af8"/>
        <w:jc w:val="right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к приказу УО от 04</w:t>
      </w:r>
      <w:bookmarkStart w:id="0" w:name="_GoBack"/>
      <w:bookmarkEnd w:id="0"/>
      <w:r w:rsidR="000C5C4A">
        <w:rPr>
          <w:rFonts w:ascii="Times New Roman" w:eastAsia="Tinos" w:hAnsi="Times New Roman" w:cs="Times New Roman"/>
          <w:sz w:val="26"/>
          <w:szCs w:val="26"/>
        </w:rPr>
        <w:t xml:space="preserve">.09.2025 № </w:t>
      </w:r>
      <w:r w:rsidR="00DA5639">
        <w:rPr>
          <w:rFonts w:ascii="Times New Roman" w:eastAsia="Tinos" w:hAnsi="Times New Roman" w:cs="Times New Roman"/>
          <w:sz w:val="26"/>
          <w:szCs w:val="26"/>
        </w:rPr>
        <w:t>01-09/325</w:t>
      </w:r>
    </w:p>
    <w:p w:rsidR="000C5C4A" w:rsidRDefault="000C5C4A">
      <w:pPr>
        <w:pStyle w:val="af8"/>
        <w:jc w:val="center"/>
        <w:rPr>
          <w:rFonts w:ascii="Times New Roman" w:eastAsia="Tinos" w:hAnsi="Times New Roman" w:cs="Times New Roman"/>
          <w:sz w:val="26"/>
          <w:szCs w:val="26"/>
        </w:rPr>
      </w:pPr>
    </w:p>
    <w:p w:rsidR="006428E7" w:rsidRDefault="00B728DD">
      <w:pPr>
        <w:pStyle w:val="af8"/>
        <w:jc w:val="center"/>
        <w:rPr>
          <w:rFonts w:ascii="Times New Roman" w:eastAsia="Tinos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>Муниципальный план мероприятий по реализации регионального комплексного плана мероприятий по повышению математического и естественно-научного образования</w:t>
      </w:r>
      <w:r w:rsidR="000670BD">
        <w:rPr>
          <w:rFonts w:ascii="Times New Roman" w:eastAsia="Tinos" w:hAnsi="Times New Roman" w:cs="Times New Roman"/>
          <w:sz w:val="26"/>
          <w:szCs w:val="26"/>
        </w:rPr>
        <w:t xml:space="preserve"> в общеобразовательных организациях</w:t>
      </w:r>
    </w:p>
    <w:p w:rsidR="006428E7" w:rsidRDefault="00B728DD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nos" w:hAnsi="Times New Roman" w:cs="Times New Roman"/>
          <w:sz w:val="26"/>
          <w:szCs w:val="26"/>
        </w:rPr>
        <w:t xml:space="preserve"> </w:t>
      </w:r>
      <w:r w:rsidR="000670BD">
        <w:rPr>
          <w:rFonts w:ascii="Times New Roman" w:eastAsia="Tinos" w:hAnsi="Times New Roman" w:cs="Times New Roman"/>
          <w:sz w:val="26"/>
          <w:szCs w:val="26"/>
        </w:rPr>
        <w:t>города</w:t>
      </w:r>
      <w:r w:rsidR="00290163">
        <w:rPr>
          <w:rFonts w:ascii="Times New Roman" w:eastAsia="Tinos" w:hAnsi="Times New Roman" w:cs="Times New Roman"/>
          <w:sz w:val="26"/>
          <w:szCs w:val="26"/>
        </w:rPr>
        <w:t xml:space="preserve"> Бузулука</w:t>
      </w:r>
      <w:r>
        <w:rPr>
          <w:rFonts w:ascii="Times New Roman" w:eastAsia="Tinos" w:hAnsi="Times New Roman" w:cs="Times New Roman"/>
          <w:sz w:val="26"/>
          <w:szCs w:val="26"/>
        </w:rPr>
        <w:t xml:space="preserve"> на период до 2030 года</w:t>
      </w:r>
    </w:p>
    <w:p w:rsidR="006428E7" w:rsidRDefault="006428E7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3318"/>
        <w:gridCol w:w="3962"/>
      </w:tblGrid>
      <w:tr w:rsidR="006428E7" w:rsidRPr="000670BD">
        <w:tc>
          <w:tcPr>
            <w:tcW w:w="1129" w:type="dxa"/>
          </w:tcPr>
          <w:p w:rsidR="006428E7" w:rsidRPr="000670B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151" w:type="dxa"/>
          </w:tcPr>
          <w:p w:rsidR="006428E7" w:rsidRPr="000670B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318" w:type="dxa"/>
          </w:tcPr>
          <w:p w:rsidR="006428E7" w:rsidRPr="000670BD" w:rsidRDefault="00B728D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62" w:type="dxa"/>
          </w:tcPr>
          <w:p w:rsidR="006428E7" w:rsidRPr="000670BD" w:rsidRDefault="000670B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nos" w:hAnsi="Times New Roman" w:cs="Times New Roman"/>
                <w:sz w:val="24"/>
                <w:szCs w:val="24"/>
              </w:rPr>
              <w:t>О</w:t>
            </w:r>
            <w:r w:rsidR="00B728DD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тветственный исполнитель и соисполнители</w:t>
            </w:r>
          </w:p>
        </w:tc>
      </w:tr>
      <w:tr w:rsidR="006428E7" w:rsidRPr="000670BD">
        <w:tc>
          <w:tcPr>
            <w:tcW w:w="14560" w:type="dxa"/>
            <w:gridSpan w:val="4"/>
          </w:tcPr>
          <w:p w:rsidR="006428E7" w:rsidRPr="000670BD" w:rsidRDefault="00B728DD">
            <w:pPr>
              <w:pStyle w:val="af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Повышение качества подготовки учителей математики и естественно-научных предметов и устранение дефицита таких учителей в общеобразовательных организациях</w:t>
            </w:r>
          </w:p>
        </w:tc>
      </w:tr>
      <w:tr w:rsidR="006428E7" w:rsidRPr="000670BD">
        <w:tc>
          <w:tcPr>
            <w:tcW w:w="1129" w:type="dxa"/>
          </w:tcPr>
          <w:p w:rsidR="006428E7" w:rsidRPr="000670BD" w:rsidRDefault="00B728D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151" w:type="dxa"/>
          </w:tcPr>
          <w:p w:rsidR="006428E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</w:t>
            </w:r>
            <w:r w:rsidR="00B728DD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повышени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и</w:t>
            </w:r>
            <w:r w:rsidR="00B728DD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квалификации учителей математики и физики выпускных классов в целях устранения выявленных в ходе анализа результатов государственной итоговой аттестации дефицитов</w:t>
            </w:r>
          </w:p>
        </w:tc>
        <w:tc>
          <w:tcPr>
            <w:tcW w:w="3318" w:type="dxa"/>
          </w:tcPr>
          <w:p w:rsidR="006428E7" w:rsidRPr="000670BD" w:rsidRDefault="00B728DD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март, ноябрь 2025 года, далее – ноябрь ежегодно</w:t>
            </w:r>
          </w:p>
        </w:tc>
        <w:tc>
          <w:tcPr>
            <w:tcW w:w="3962" w:type="dxa"/>
          </w:tcPr>
          <w:p w:rsidR="006428E7" w:rsidRPr="000670B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</w:t>
            </w:r>
            <w:r w:rsidR="00533B84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государственное автономное учреждение дополнительного профессионального образования «Институт развития образования Оренбургской области» (далее – ГАУ ДПО ИРО ОО)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МКУ г. Бузулука «ЦРО», руководители об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щеоб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</w:tr>
      <w:tr w:rsidR="006428E7" w:rsidRPr="000670BD">
        <w:tc>
          <w:tcPr>
            <w:tcW w:w="1129" w:type="dxa"/>
          </w:tcPr>
          <w:p w:rsidR="006428E7" w:rsidRPr="000670BD" w:rsidRDefault="00B728D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151" w:type="dxa"/>
          </w:tcPr>
          <w:p w:rsidR="006428E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</w:t>
            </w:r>
            <w:r w:rsidR="00B728DD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повышени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и</w:t>
            </w:r>
            <w:r w:rsidR="00B728DD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квалификации учителей химии и биологии выпускных классов в целях устранения выявленных в ходе анализа результатов государственной итоговой аттестации дефицитов</w:t>
            </w:r>
          </w:p>
        </w:tc>
        <w:tc>
          <w:tcPr>
            <w:tcW w:w="3318" w:type="dxa"/>
          </w:tcPr>
          <w:p w:rsidR="006428E7" w:rsidRPr="000670BD" w:rsidRDefault="00B728DD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 года, </w:t>
            </w:r>
          </w:p>
          <w:p w:rsidR="006428E7" w:rsidRPr="000670BD" w:rsidRDefault="00B728DD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–ежегодно</w:t>
            </w:r>
          </w:p>
        </w:tc>
        <w:tc>
          <w:tcPr>
            <w:tcW w:w="3962" w:type="dxa"/>
          </w:tcPr>
          <w:p w:rsidR="006428E7" w:rsidRPr="000670B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</w:t>
            </w:r>
            <w:r w:rsidR="00533B84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бразования Оренбургской области,</w:t>
            </w:r>
          </w:p>
          <w:p w:rsidR="006428E7" w:rsidRPr="000670BD" w:rsidRDefault="00B728DD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МКУ г. Бузулука «ЦРО», руководители об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щеб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</w:tr>
      <w:tr w:rsidR="00842BBD" w:rsidRPr="000670BD">
        <w:tc>
          <w:tcPr>
            <w:tcW w:w="1129" w:type="dxa"/>
          </w:tcPr>
          <w:p w:rsidR="00842BBD" w:rsidRPr="000670BD" w:rsidRDefault="000A3E8B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151" w:type="dxa"/>
          </w:tcPr>
          <w:p w:rsidR="00842BBD" w:rsidRPr="000670BD" w:rsidRDefault="000A3E8B" w:rsidP="000A3E8B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системы наставничества с целью оказания организационно-методической, предметной и психологической поддержки молодых педагогов </w:t>
            </w:r>
          </w:p>
        </w:tc>
        <w:tc>
          <w:tcPr>
            <w:tcW w:w="3318" w:type="dxa"/>
          </w:tcPr>
          <w:p w:rsidR="00022D37" w:rsidRPr="000670BD" w:rsidRDefault="000A3E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2025 год, </w:t>
            </w:r>
          </w:p>
          <w:p w:rsidR="00842BBD" w:rsidRPr="000670BD" w:rsidRDefault="000A3E8B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842BBD" w:rsidRPr="000670BD" w:rsidRDefault="000A3E8B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руководители об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щеоб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разовательных организаций</w:t>
            </w:r>
          </w:p>
        </w:tc>
      </w:tr>
      <w:tr w:rsidR="00D33DD0" w:rsidRPr="000670BD">
        <w:tc>
          <w:tcPr>
            <w:tcW w:w="1129" w:type="dxa"/>
          </w:tcPr>
          <w:p w:rsidR="00D33DD0" w:rsidRPr="000670BD" w:rsidRDefault="000A3E8B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151" w:type="dxa"/>
          </w:tcPr>
          <w:p w:rsidR="00D33DD0" w:rsidRPr="000670BD" w:rsidRDefault="000A3E8B" w:rsidP="000A3E8B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заключению договоров о целевом обучении по педагогическим специальностям и направлениям подготовки, в том числе выпускниками профильных психологопедагогических классов (групп), поступающими в вузы, реализующие образовательные программы высшего образования по укрупненной группе </w:t>
            </w:r>
            <w:r w:rsidRPr="000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специальностей и направлений подготовки 44.00.00 «Образование и педагогические науки» </w:t>
            </w:r>
          </w:p>
        </w:tc>
        <w:tc>
          <w:tcPr>
            <w:tcW w:w="3318" w:type="dxa"/>
          </w:tcPr>
          <w:p w:rsidR="00022D37" w:rsidRPr="000670BD" w:rsidRDefault="000A3E8B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2026 год, </w:t>
            </w:r>
          </w:p>
          <w:p w:rsidR="00D33DD0" w:rsidRPr="000670BD" w:rsidRDefault="000A3E8B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D33DD0" w:rsidRPr="000670BD" w:rsidRDefault="000A3E8B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D33DD0" w:rsidRPr="000670BD">
        <w:tc>
          <w:tcPr>
            <w:tcW w:w="1129" w:type="dxa"/>
          </w:tcPr>
          <w:p w:rsidR="00D33DD0" w:rsidRPr="000670BD" w:rsidRDefault="000A3E8B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151" w:type="dxa"/>
          </w:tcPr>
          <w:p w:rsidR="00D33DD0" w:rsidRPr="000670BD" w:rsidRDefault="000A3E8B" w:rsidP="00D33DD0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Внедрение современных образовательных технологий в преподавание математики, физики, химии и биологии</w:t>
            </w:r>
            <w:r w:rsidR="00022D37" w:rsidRPr="000670BD"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</w:p>
        </w:tc>
        <w:tc>
          <w:tcPr>
            <w:tcW w:w="3318" w:type="dxa"/>
          </w:tcPr>
          <w:p w:rsidR="00D33DD0" w:rsidRPr="000670BD" w:rsidRDefault="004635D1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1 методический семинар в год </w:t>
            </w:r>
          </w:p>
        </w:tc>
        <w:tc>
          <w:tcPr>
            <w:tcW w:w="3962" w:type="dxa"/>
          </w:tcPr>
          <w:p w:rsidR="00D33DD0" w:rsidRPr="000670BD" w:rsidRDefault="004635D1" w:rsidP="0089373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МКУ г. Бузулука «ЦРО», 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4635D1" w:rsidRPr="000670BD">
        <w:tc>
          <w:tcPr>
            <w:tcW w:w="1129" w:type="dxa"/>
          </w:tcPr>
          <w:p w:rsidR="004635D1" w:rsidRPr="000670BD" w:rsidRDefault="004635D1" w:rsidP="004635D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151" w:type="dxa"/>
          </w:tcPr>
          <w:p w:rsidR="004635D1" w:rsidRPr="000670BD" w:rsidRDefault="004635D1" w:rsidP="004635D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лучших результативных практик подготовки школьников к ЕГЭ и ОГЭ в рамках заседаний школьных и муниципальных методических объединений учителей математики, физики, информатики, химии и биологии </w:t>
            </w:r>
          </w:p>
        </w:tc>
        <w:tc>
          <w:tcPr>
            <w:tcW w:w="3318" w:type="dxa"/>
          </w:tcPr>
          <w:p w:rsidR="004635D1" w:rsidRPr="000670BD" w:rsidRDefault="004635D1" w:rsidP="004635D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2025 год, </w:t>
            </w:r>
          </w:p>
          <w:p w:rsidR="004635D1" w:rsidRPr="000670BD" w:rsidRDefault="004635D1" w:rsidP="004635D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4635D1" w:rsidRPr="000670BD" w:rsidRDefault="004635D1" w:rsidP="004635D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МКУ г. Бузулука «ЦРО», </w:t>
            </w: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ШМО, ГМО учителей математики, физики, химии, биологии, информатики </w:t>
            </w:r>
          </w:p>
        </w:tc>
      </w:tr>
      <w:tr w:rsidR="004635D1" w:rsidRPr="000670BD">
        <w:trPr>
          <w:trHeight w:val="299"/>
        </w:trPr>
        <w:tc>
          <w:tcPr>
            <w:tcW w:w="1129" w:type="dxa"/>
          </w:tcPr>
          <w:p w:rsidR="004635D1" w:rsidRPr="000670BD" w:rsidRDefault="004635D1" w:rsidP="004635D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5D1" w:rsidRPr="000670BD" w:rsidRDefault="004635D1" w:rsidP="004635D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6151" w:type="dxa"/>
          </w:tcPr>
          <w:p w:rsidR="004635D1" w:rsidRPr="000670BD" w:rsidRDefault="004635D1" w:rsidP="004635D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022D37"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и проведение </w:t>
            </w: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городских методических мероприяти</w:t>
            </w:r>
            <w:r w:rsidR="00022D37" w:rsidRPr="000670B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повышения качества образовательных результатов ВПР, ОГЭ, ЕГЭ</w:t>
            </w:r>
          </w:p>
          <w:p w:rsidR="004635D1" w:rsidRPr="000670BD" w:rsidRDefault="004635D1" w:rsidP="004635D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4635D1" w:rsidRPr="000670BD" w:rsidRDefault="004635D1" w:rsidP="004635D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4635D1" w:rsidRPr="000670BD" w:rsidRDefault="004635D1" w:rsidP="004635D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4635D1" w:rsidRPr="000670BD" w:rsidRDefault="004635D1" w:rsidP="004635D1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УО, МКУ г. Бузулука «ЦРО», об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щеоб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разовательные организации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на профессиональную переподготовку педагогов по дополнительным профессиональным программам </w:t>
            </w:r>
            <w:r w:rsidR="000670BD">
              <w:rPr>
                <w:rFonts w:ascii="Times New Roman" w:hAnsi="Times New Roman" w:cs="Times New Roman"/>
                <w:sz w:val="24"/>
                <w:szCs w:val="24"/>
              </w:rPr>
              <w:t>по математике, физике, информатике</w:t>
            </w:r>
            <w:r w:rsidR="000670BD" w:rsidRPr="000670BD">
              <w:rPr>
                <w:rFonts w:ascii="Times New Roman" w:hAnsi="Times New Roman" w:cs="Times New Roman"/>
                <w:sz w:val="24"/>
                <w:szCs w:val="24"/>
              </w:rPr>
              <w:t>, химии и биологии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УО, МКУ г. Бузулука «ЦРО», об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щеоб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разовательные организации</w:t>
            </w:r>
          </w:p>
        </w:tc>
      </w:tr>
      <w:tr w:rsidR="00022D37" w:rsidRPr="000670BD">
        <w:tc>
          <w:tcPr>
            <w:tcW w:w="14560" w:type="dxa"/>
            <w:gridSpan w:val="4"/>
          </w:tcPr>
          <w:p w:rsidR="00022D37" w:rsidRPr="000670BD" w:rsidRDefault="00022D37" w:rsidP="00022D37">
            <w:pPr>
              <w:pStyle w:val="af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Содействие профессиональному самоопределению обучающихся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Встреча обучающихся психолого-педагогических классов с деканом физико-математического факультета ФГБОУ ВО «ОГПУ» в рамках профмарафона «ОГПУ – пространство возможностей для ПППК»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декабрь 2025 года,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22D37" w:rsidRPr="000670BD" w:rsidRDefault="00022D37" w:rsidP="00022D37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 об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щеоб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разовательные организации, в которых функционируют ПППК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151" w:type="dxa"/>
          </w:tcPr>
          <w:p w:rsidR="00022D37" w:rsidRPr="000670BD" w:rsidRDefault="00EF7929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инженерных профильных смен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профессиональной направленности в организациях отдыха детей и их оздоровления для обучающихся общеобразовательных организаций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далее – ежегодно 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151" w:type="dxa"/>
          </w:tcPr>
          <w:p w:rsidR="00022D37" w:rsidRPr="000670BD" w:rsidRDefault="00EF7929" w:rsidP="00E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открыто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областно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конкурс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е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исследовательских работ и проектов «Среда обитания»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151" w:type="dxa"/>
          </w:tcPr>
          <w:p w:rsidR="00022D37" w:rsidRPr="000670BD" w:rsidRDefault="00EF7929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профильных смен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научно-технической направленности «Инженерные каникулы»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 года,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образовательные организации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6151" w:type="dxa"/>
          </w:tcPr>
          <w:p w:rsidR="00022D37" w:rsidRPr="000670BD" w:rsidRDefault="00EF7929" w:rsidP="00EF79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практических интенсив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инженерной направленности на базе профессиональных образовательных организаций, реализующих программы федерального проекта «Профессионалитет», в рамках 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специализированных профильных смен научной направленности в организациях отдыха детей и их оздоровления 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 профессиональные образовательные организации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, 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Организация и проведение профориентационной работы математической, инженерной и естественно-научной направленности с обучающимися на базе ФГБОУ ВО «ОГУ» и современных промышленных предприятий, включающей также мероприятия по популяризации педагогической профессии, проведение образовательных экскурсий 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«ОГУ»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Организация и проведение интенсивных профильных смен по химии, биологии, физике для обучающихся общеобразовательных организаций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Психологическое просвещение</w:t>
            </w: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. Актуализация знаний о мире профессий, разнообразии профессиональной деятельности человека, современных требованиях к новым профессиям, в том числе в рамках реализации Единой модели профориентации для обучающихся 6-11 классов общеобразовательных организаций Оренбургской области (далее – Единая модель)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Психологическая диагностика</w:t>
            </w: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. Определение индивидуальных способностей, профессиональных наклонностей, возможностей обучающихся, соотнесение их с требованиями и характеристиками предпочитаемых профессий, в том числе в рамках реализации Единой модели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Style w:val="14"/>
                <w:rFonts w:ascii="Times New Roman" w:eastAsia="Tinos" w:hAnsi="Times New Roman" w:cs="Times New Roman"/>
                <w:b w:val="0"/>
                <w:color w:val="000000" w:themeColor="text1"/>
                <w:sz w:val="24"/>
                <w:szCs w:val="24"/>
              </w:rPr>
              <w:t>Расширение пространства социальной деятельности</w:t>
            </w: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. Включение школьников в различные активные формы деятельности по изучению профессий, публичных выступлений, презентаций о сферах профессиональной деятельности, организация экскурсий, </w:t>
            </w: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lastRenderedPageBreak/>
              <w:t>профессиональных проб и практик, в том числе в рамках реализации Единой модели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министерство образования Оренбургской области, руководители муниципальных органов, осуществляющих управление в сфере образования,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руководители 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pStyle w:val="futurismarkdown-listitem"/>
              <w:numPr>
                <w:ilvl w:val="0"/>
                <w:numId w:val="5"/>
              </w:numPr>
              <w:shd w:val="clear" w:color="auto" w:fill="FFFFFF"/>
              <w:spacing w:before="0" w:after="0" w:afterAutospacing="0"/>
              <w:ind w:left="0"/>
              <w:jc w:val="both"/>
              <w:rPr>
                <w:color w:val="000000" w:themeColor="text1"/>
              </w:rPr>
            </w:pPr>
            <w:r w:rsidRPr="000670BD">
              <w:rPr>
                <w:rStyle w:val="14"/>
                <w:rFonts w:eastAsia="Tinos"/>
                <w:b w:val="0"/>
                <w:color w:val="000000" w:themeColor="text1"/>
              </w:rPr>
              <w:t>Организация пространства рефлексии</w:t>
            </w:r>
            <w:r w:rsidRPr="000670BD">
              <w:rPr>
                <w:rFonts w:eastAsia="Tinos"/>
                <w:color w:val="000000" w:themeColor="text1"/>
              </w:rPr>
              <w:t>. Консультации и обсуждения с обучающимися их образовательных целей, жизненных и профессиональных перспектив, образовательных историй и событий, личностных изменений, в том числе в рамках реализации Единой модели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2.12.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Создание и развитие сети предпрофильных (специализированных) классов математической и естественно-научной направленности на уровне основного общего образования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 руководители муниципальных органов, осуществляющих управление в сфере образования,</w:t>
            </w:r>
          </w:p>
          <w:p w:rsidR="00022D37" w:rsidRPr="000670BD" w:rsidRDefault="00022D37" w:rsidP="00022D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2.13.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Популяризация и развитие естественно-научного и технологического профилей на уровне среднего общего образования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 руководители муниципальных органов, осуществляющих управление в сфере образования,</w:t>
            </w:r>
          </w:p>
          <w:p w:rsidR="00022D37" w:rsidRPr="000670BD" w:rsidRDefault="00022D37" w:rsidP="00022D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2.14.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муниципальной научно-практической конференции «В мире уникальных открытий» 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Март, ежегодно</w:t>
            </w: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муниципальных органов, осуществляющих управление в сфере образования,</w:t>
            </w:r>
          </w:p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организаций, организаций дополнительного образования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2.15.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Проведение предметных недель в школах для обучающихся по математике и естественно-научным предметам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организаций, руководители школьных методических объединений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2.16.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Участие обучающихся во Всероссийской олимпиаде школьников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руководители муниципальных органов, осуществляющих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управление в сфере образования,</w:t>
            </w:r>
          </w:p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EF7929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2.17</w:t>
            </w:r>
            <w:r w:rsidR="00022D37" w:rsidRPr="000670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Участие в днях открытых дверей в организациях</w:t>
            </w:r>
          </w:p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профессионального образования</w:t>
            </w:r>
          </w:p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муниципальных органов, осуществляющих управление в сфере образования,</w:t>
            </w:r>
          </w:p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EF7929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Реализация профильных классов и классов с</w:t>
            </w:r>
          </w:p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углубленным изучением математики, физики,</w:t>
            </w:r>
          </w:p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  <w:t>химии и биологии</w:t>
            </w:r>
          </w:p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EF7929" w:rsidRPr="000670BD" w:rsidRDefault="000670BD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  <w:r w:rsidR="00022D37"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далее-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муниципальных органов, осуществляющих управление в сфере образования,</w:t>
            </w:r>
          </w:p>
          <w:p w:rsidR="00022D37" w:rsidRPr="000670BD" w:rsidRDefault="00022D37" w:rsidP="00022D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EF7929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F7929" w:rsidRPr="000670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кружков математической и естественно-научной направленности, занятий во внеурочной деятельности </w:t>
            </w:r>
          </w:p>
        </w:tc>
        <w:tc>
          <w:tcPr>
            <w:tcW w:w="3318" w:type="dxa"/>
          </w:tcPr>
          <w:p w:rsidR="00EF7929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муниципальных органов, осуществляющих управление в сфере образования,</w:t>
            </w: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 руководители общеобразовательных организаций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EF7929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eastAsia="ru-RU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дополнительного образования цифрового, естественнонаучного и математического направления на базе школьного Кванториума</w:t>
            </w:r>
          </w:p>
        </w:tc>
        <w:tc>
          <w:tcPr>
            <w:tcW w:w="3318" w:type="dxa"/>
          </w:tcPr>
          <w:p w:rsidR="00EF7929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руководители муниципальных органов, осуществляющих управление в сфере образования,</w:t>
            </w: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 xml:space="preserve"> руководители общеобразовательных организаций</w:t>
            </w:r>
          </w:p>
        </w:tc>
      </w:tr>
      <w:tr w:rsidR="00EF7929" w:rsidRPr="000670BD">
        <w:trPr>
          <w:trHeight w:val="299"/>
        </w:trPr>
        <w:tc>
          <w:tcPr>
            <w:tcW w:w="1129" w:type="dxa"/>
          </w:tcPr>
          <w:p w:rsidR="00EF7929" w:rsidRPr="000670BD" w:rsidRDefault="00EF7929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6151" w:type="dxa"/>
          </w:tcPr>
          <w:p w:rsidR="00EF7929" w:rsidRPr="000670BD" w:rsidRDefault="000C5C4A" w:rsidP="00022D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Мотивация обучающихся 8-9 классов на выбор в 10 классе профиля психолого-педагогической направленности</w:t>
            </w:r>
          </w:p>
        </w:tc>
        <w:tc>
          <w:tcPr>
            <w:tcW w:w="3318" w:type="dxa"/>
          </w:tcPr>
          <w:p w:rsidR="000C5C4A" w:rsidRPr="000670BD" w:rsidRDefault="000C5C4A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2025 год, </w:t>
            </w:r>
          </w:p>
          <w:p w:rsidR="00EF7929" w:rsidRPr="000670BD" w:rsidRDefault="000C5C4A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EF7929" w:rsidRPr="000670BD" w:rsidRDefault="000C5C4A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2.22</w:t>
            </w:r>
          </w:p>
        </w:tc>
        <w:tc>
          <w:tcPr>
            <w:tcW w:w="6151" w:type="dxa"/>
          </w:tcPr>
          <w:p w:rsidR="00691CA1" w:rsidRPr="000670BD" w:rsidRDefault="00691CA1" w:rsidP="00022D3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Увеличение доли выпускников, выбравших ЕГЭ по профильной математике, информатике, физике, химии, биологии</w:t>
            </w:r>
          </w:p>
        </w:tc>
        <w:tc>
          <w:tcPr>
            <w:tcW w:w="3318" w:type="dxa"/>
          </w:tcPr>
          <w:p w:rsidR="00691CA1" w:rsidRPr="000670BD" w:rsidRDefault="00691CA1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962" w:type="dxa"/>
          </w:tcPr>
          <w:p w:rsidR="00691CA1" w:rsidRPr="000670BD" w:rsidRDefault="00691CA1" w:rsidP="00022D37">
            <w:pPr>
              <w:jc w:val="both"/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022D37" w:rsidRPr="000670BD">
        <w:tc>
          <w:tcPr>
            <w:tcW w:w="14560" w:type="dxa"/>
            <w:gridSpan w:val="4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 Совершенствование преподавания учебных предметов «Математика», «Физика», «Химия», «Биология», «Информатика»</w:t>
            </w:r>
          </w:p>
        </w:tc>
      </w:tr>
      <w:tr w:rsidR="00022D37" w:rsidRPr="000670BD">
        <w:trPr>
          <w:trHeight w:val="299"/>
        </w:trPr>
        <w:tc>
          <w:tcPr>
            <w:tcW w:w="14560" w:type="dxa"/>
            <w:gridSpan w:val="4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 «Математика»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работе муниципальных ассоциаций учителей математики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региональные ассоциации педагогов и руководителей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Семинар-практикум для молодых учителей по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актуальным вопросам преподавания математики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2025 год,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ГАУ ДПО ИРО ОО, </w:t>
            </w:r>
          </w:p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муниципальные методические службы</w:t>
            </w:r>
          </w:p>
        </w:tc>
      </w:tr>
      <w:tr w:rsidR="00022D37" w:rsidRPr="000670BD">
        <w:trPr>
          <w:trHeight w:val="730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Мастер-класс «Решение задач ЕГЭ по математике профильного уровня»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22D37" w:rsidRPr="000670BD" w:rsidRDefault="00022D37" w:rsidP="00022D3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6151" w:type="dxa"/>
          </w:tcPr>
          <w:p w:rsidR="00022D37" w:rsidRPr="000670BD" w:rsidRDefault="00EF7929" w:rsidP="00EF7929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вебинар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учебному предмету «Математика» в рамках совместной инициативы ФГБОУ ВО «ОГПУ» и ГАУ ДПО ИРО ОО «Методическая среда_56»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</w:t>
            </w:r>
            <w:r w:rsidR="00EF7929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022D37" w:rsidRPr="000670BD" w:rsidTr="00F5565C">
        <w:trPr>
          <w:trHeight w:val="736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3.1.5</w:t>
            </w:r>
          </w:p>
        </w:tc>
        <w:tc>
          <w:tcPr>
            <w:tcW w:w="6151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Практикум по решению заданий ОГЭ и ЕГЭ: основные методы и приемы, критерии оценивания</w:t>
            </w:r>
          </w:p>
        </w:tc>
        <w:tc>
          <w:tcPr>
            <w:tcW w:w="3318" w:type="dxa"/>
            <w:vMerge w:val="restart"/>
          </w:tcPr>
          <w:p w:rsidR="00201202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2025, </w:t>
            </w:r>
          </w:p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математики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«Система работы учителя по подготовке к итоговой аттестации по математике выпускников 9, 11 классов</w:t>
            </w:r>
            <w:r w:rsidRPr="000670BD">
              <w:rPr>
                <w:rFonts w:ascii="Times New Roman" w:hAnsi="Times New Roman" w:cs="Times New Roman"/>
                <w:iCs/>
                <w:sz w:val="24"/>
                <w:szCs w:val="24"/>
              </w:rPr>
              <w:t>» (обмен опытом)</w:t>
            </w:r>
          </w:p>
        </w:tc>
        <w:tc>
          <w:tcPr>
            <w:tcW w:w="3318" w:type="dxa"/>
          </w:tcPr>
          <w:p w:rsidR="00201202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Январь 2026 года,</w:t>
            </w:r>
          </w:p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далее-ежегодно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математики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3.1.7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Методические семинары «Активные методы обучения как способ повышения эффективности преподавания математики».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математики</w:t>
            </w:r>
          </w:p>
        </w:tc>
      </w:tr>
      <w:tr w:rsidR="000C5C4A" w:rsidRPr="000670BD">
        <w:trPr>
          <w:trHeight w:val="299"/>
        </w:trPr>
        <w:tc>
          <w:tcPr>
            <w:tcW w:w="1129" w:type="dxa"/>
          </w:tcPr>
          <w:p w:rsidR="000C5C4A" w:rsidRPr="000670BD" w:rsidRDefault="000C5C4A" w:rsidP="00022D37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3.1.8</w:t>
            </w:r>
          </w:p>
        </w:tc>
        <w:tc>
          <w:tcPr>
            <w:tcW w:w="6151" w:type="dxa"/>
          </w:tcPr>
          <w:p w:rsidR="000C5C4A" w:rsidRPr="000670BD" w:rsidRDefault="000C5C4A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Формирование математической грамотности через различные формы организации образовательной деятельности</w:t>
            </w:r>
          </w:p>
        </w:tc>
        <w:tc>
          <w:tcPr>
            <w:tcW w:w="3318" w:type="dxa"/>
          </w:tcPr>
          <w:p w:rsidR="000C5C4A" w:rsidRPr="000670BD" w:rsidRDefault="000C5C4A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0C5C4A" w:rsidRPr="000670BD" w:rsidRDefault="000C5C4A" w:rsidP="00022D37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022D37" w:rsidRPr="000670BD">
        <w:tc>
          <w:tcPr>
            <w:tcW w:w="14560" w:type="dxa"/>
            <w:gridSpan w:val="4"/>
          </w:tcPr>
          <w:p w:rsidR="00022D37" w:rsidRPr="000670BD" w:rsidRDefault="00022D37" w:rsidP="00022D37">
            <w:pPr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 «Физика»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6151" w:type="dxa"/>
          </w:tcPr>
          <w:p w:rsidR="00022D37" w:rsidRPr="000670BD" w:rsidRDefault="00201202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Онлайн неделя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физики (мастер-классы педагогов центров «Точка роста», ДТ «Кванториум», центров IT-куб» по вопросам преподавания физики на современном оборудовании) 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Январь 2026 год,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2012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  <w:r w:rsidR="00201202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МОАУ «Гимназия № 1 имени Романенко Ю.В»</w:t>
            </w:r>
          </w:p>
        </w:tc>
      </w:tr>
      <w:tr w:rsidR="00022D37" w:rsidRPr="000670BD">
        <w:tc>
          <w:tcPr>
            <w:tcW w:w="1129" w:type="dxa"/>
          </w:tcPr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3.2.2.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физики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022D37" w:rsidRPr="000670BD">
        <w:trPr>
          <w:trHeight w:val="909"/>
        </w:trPr>
        <w:tc>
          <w:tcPr>
            <w:tcW w:w="1129" w:type="dxa"/>
          </w:tcPr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6151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Творческая площадка «Трансформация урока физики через освоение новых приемов</w:t>
            </w:r>
          </w:p>
        </w:tc>
        <w:tc>
          <w:tcPr>
            <w:tcW w:w="3318" w:type="dxa"/>
          </w:tcPr>
          <w:p w:rsidR="00022D37" w:rsidRPr="000670BD" w:rsidRDefault="00022D37" w:rsidP="00022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апрель 2025 года</w:t>
            </w:r>
          </w:p>
        </w:tc>
        <w:tc>
          <w:tcPr>
            <w:tcW w:w="3962" w:type="dxa"/>
          </w:tcPr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022D37" w:rsidRPr="000670BD" w:rsidRDefault="00022D37" w:rsidP="00022D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3.2.4.</w:t>
            </w:r>
          </w:p>
        </w:tc>
        <w:tc>
          <w:tcPr>
            <w:tcW w:w="6151" w:type="dxa"/>
            <w:vMerge w:val="restart"/>
          </w:tcPr>
          <w:p w:rsidR="00022D37" w:rsidRPr="000670BD" w:rsidRDefault="00201202" w:rsidP="00201202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вебинар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для учителей по предмету «Физика» в рамках совместной инициативы ФГБОУ ВО 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«ОГПУ» и ГАУ ДПО ИРО ОО «Методическая среда_56»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третья среда каждого месяца</w:t>
            </w: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  <w:r w:rsidR="00201202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, </w:t>
            </w:r>
            <w:r w:rsidR="00201202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022D37" w:rsidRPr="000670BD">
        <w:trPr>
          <w:trHeight w:val="299"/>
        </w:trPr>
        <w:tc>
          <w:tcPr>
            <w:tcW w:w="1129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3.2.5.</w:t>
            </w:r>
          </w:p>
        </w:tc>
        <w:tc>
          <w:tcPr>
            <w:tcW w:w="6151" w:type="dxa"/>
            <w:vMerge w:val="restart"/>
          </w:tcPr>
          <w:p w:rsidR="00022D37" w:rsidRPr="000670BD" w:rsidRDefault="00201202" w:rsidP="00201202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мастер-класс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ах</w:t>
            </w:r>
            <w:r w:rsidR="00022D37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 «К вершинам физики» для обучающихся общеобразовательных организаций</w:t>
            </w:r>
          </w:p>
        </w:tc>
        <w:tc>
          <w:tcPr>
            <w:tcW w:w="3318" w:type="dxa"/>
            <w:vMerge w:val="restart"/>
          </w:tcPr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022D37" w:rsidRPr="000670BD" w:rsidRDefault="00022D37" w:rsidP="00022D37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  <w:vMerge w:val="restart"/>
          </w:tcPr>
          <w:p w:rsidR="00022D37" w:rsidRPr="000670BD" w:rsidRDefault="00022D37" w:rsidP="00022D37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  <w:r w:rsidR="00201202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, общеобразовательные организации</w:t>
            </w:r>
          </w:p>
        </w:tc>
      </w:tr>
      <w:tr w:rsidR="000C5C4A" w:rsidRPr="000670BD">
        <w:trPr>
          <w:trHeight w:val="299"/>
        </w:trPr>
        <w:tc>
          <w:tcPr>
            <w:tcW w:w="1129" w:type="dxa"/>
          </w:tcPr>
          <w:p w:rsidR="000C5C4A" w:rsidRPr="000670BD" w:rsidRDefault="000C5C4A" w:rsidP="000C5C4A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3.2.6</w:t>
            </w:r>
          </w:p>
          <w:p w:rsidR="000C5C4A" w:rsidRPr="000670BD" w:rsidRDefault="000C5C4A" w:rsidP="000C5C4A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0C5C4A" w:rsidRPr="000670BD" w:rsidRDefault="00955352" w:rsidP="000C5C4A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0C5C4A"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 естественно-научной грамотности через различные формы организации образовательной деятельности</w:t>
            </w:r>
          </w:p>
        </w:tc>
        <w:tc>
          <w:tcPr>
            <w:tcW w:w="3318" w:type="dxa"/>
          </w:tcPr>
          <w:p w:rsidR="000C5C4A" w:rsidRPr="000670BD" w:rsidRDefault="000C5C4A" w:rsidP="000C5C4A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0C5C4A" w:rsidRPr="000670BD" w:rsidRDefault="000C5C4A" w:rsidP="000C5C4A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Учителя физики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3.2.7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Открытые уроки физики в рамках плана ММЦ г. Бузулук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учителя физики</w:t>
            </w:r>
          </w:p>
        </w:tc>
      </w:tr>
      <w:tr w:rsidR="003D2A73" w:rsidRPr="000670BD">
        <w:tc>
          <w:tcPr>
            <w:tcW w:w="14560" w:type="dxa"/>
            <w:gridSpan w:val="4"/>
          </w:tcPr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 «Химия»</w:t>
            </w:r>
          </w:p>
        </w:tc>
      </w:tr>
      <w:tr w:rsidR="003D2A73" w:rsidRPr="000670BD">
        <w:tc>
          <w:tcPr>
            <w:tcW w:w="1129" w:type="dxa"/>
          </w:tcPr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6151" w:type="dxa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Практикум «Пути повышения образовательных результатов: лучшие педагогические практики подготовки обучающихся к ГИА по химии»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март 2025 года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3D2A73" w:rsidRPr="000670BD" w:rsidRDefault="003D2A73" w:rsidP="003D2A7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3D2A73" w:rsidRPr="000670BD">
        <w:tc>
          <w:tcPr>
            <w:tcW w:w="1129" w:type="dxa"/>
          </w:tcPr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3.3.2.</w:t>
            </w:r>
          </w:p>
        </w:tc>
        <w:tc>
          <w:tcPr>
            <w:tcW w:w="6151" w:type="dxa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Онлайн неделях химии (мастер-классы педагогов центров «Точка роста», ДТ «</w:t>
            </w:r>
            <w:r w:rsidR="005E63D4"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Квантором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» по вопросам преподавания химии на современном оборудовании) 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Ноябрь 2025 год, </w:t>
            </w:r>
          </w:p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ОО, МОАУ «Гимназия № 1 имени Романенко Ю.В»</w:t>
            </w:r>
          </w:p>
        </w:tc>
      </w:tr>
      <w:tr w:rsidR="003D2A73" w:rsidRPr="000670BD">
        <w:tc>
          <w:tcPr>
            <w:tcW w:w="1129" w:type="dxa"/>
          </w:tcPr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3.3.3.</w:t>
            </w:r>
          </w:p>
        </w:tc>
        <w:tc>
          <w:tcPr>
            <w:tcW w:w="6151" w:type="dxa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химии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3D2A73" w:rsidRPr="000670BD" w:rsidRDefault="003D2A73" w:rsidP="003D2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  <w:vMerge w:val="restart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6151" w:type="dxa"/>
            <w:vMerge w:val="restart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 вебинарах для учителей по предмету «Химия» в рамках совместной инициативы ФГБОУ ВО «ОГПУ» и ГАУ ДПО ИРО ОО «Методическая среда_56»</w:t>
            </w:r>
          </w:p>
        </w:tc>
        <w:tc>
          <w:tcPr>
            <w:tcW w:w="3318" w:type="dxa"/>
            <w:vMerge w:val="restart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962" w:type="dxa"/>
            <w:vMerge w:val="restart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3D2A73" w:rsidRPr="000670BD" w:rsidRDefault="003D2A73" w:rsidP="003D2A73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ОО, общеобразовательные организации</w:t>
            </w:r>
          </w:p>
        </w:tc>
      </w:tr>
      <w:tr w:rsidR="003D2A73" w:rsidRPr="000670BD">
        <w:trPr>
          <w:trHeight w:val="1193"/>
        </w:trPr>
        <w:tc>
          <w:tcPr>
            <w:tcW w:w="1129" w:type="dxa"/>
            <w:vMerge w:val="restart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3.3.5.</w:t>
            </w:r>
          </w:p>
        </w:tc>
        <w:tc>
          <w:tcPr>
            <w:tcW w:w="6151" w:type="dxa"/>
            <w:vMerge w:val="restart"/>
          </w:tcPr>
          <w:p w:rsidR="003D2A73" w:rsidRPr="000670BD" w:rsidRDefault="003D2A73" w:rsidP="003D2A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педагогическом форсайте «Методические находки при подготовке обучающихся к ЕГЭ по химии: от научности к доступности, от мотивации к результату»</w:t>
            </w:r>
          </w:p>
        </w:tc>
        <w:tc>
          <w:tcPr>
            <w:tcW w:w="3318" w:type="dxa"/>
            <w:vMerge w:val="restart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  <w:vMerge w:val="restart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 Ассоциация учителей химии Оренбургской области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  <w:vMerge w:val="restart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3.3.6.</w:t>
            </w:r>
          </w:p>
        </w:tc>
        <w:tc>
          <w:tcPr>
            <w:tcW w:w="6151" w:type="dxa"/>
            <w:vMerge w:val="restart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мастер-классах «Химия легко и просто» для обучающихся общеобразовательных организаций</w:t>
            </w:r>
          </w:p>
        </w:tc>
        <w:tc>
          <w:tcPr>
            <w:tcW w:w="3318" w:type="dxa"/>
            <w:vMerge w:val="restart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  <w:vMerge w:val="restart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ГАОУ «Губернаторский многопрофильный лицей-интернат для одаренных детей Оренбуржья»,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Центр выявления и поддержки одаренных детей «Гагарин», Оренбургская область, общеобразовательные организации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3.3.7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Формирование базы данных успешных педагогических практик учителей химии для распространения передового опыта 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2026 год, 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химии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3.3.8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3D2A73" w:rsidRPr="000670BD" w:rsidRDefault="003D2A73" w:rsidP="003D2A73">
            <w:pPr>
              <w:pStyle w:val="TableParagraph"/>
              <w:spacing w:line="237" w:lineRule="auto"/>
              <w:ind w:left="127" w:hanging="1"/>
              <w:rPr>
                <w:sz w:val="24"/>
                <w:szCs w:val="24"/>
              </w:rPr>
            </w:pPr>
            <w:r w:rsidRPr="000670BD">
              <w:rPr>
                <w:spacing w:val="-6"/>
                <w:sz w:val="24"/>
                <w:szCs w:val="24"/>
              </w:rPr>
              <w:t xml:space="preserve">Методическое </w:t>
            </w:r>
            <w:r w:rsidRPr="000670BD">
              <w:rPr>
                <w:spacing w:val="-2"/>
                <w:w w:val="90"/>
                <w:sz w:val="24"/>
                <w:szCs w:val="24"/>
              </w:rPr>
              <w:t>сопровождение</w:t>
            </w:r>
            <w:r w:rsidRPr="000670BD">
              <w:rPr>
                <w:sz w:val="24"/>
                <w:szCs w:val="24"/>
              </w:rPr>
              <w:t xml:space="preserve"> </w:t>
            </w:r>
            <w:r w:rsidRPr="000670BD">
              <w:rPr>
                <w:spacing w:val="-2"/>
                <w:sz w:val="24"/>
                <w:szCs w:val="24"/>
              </w:rPr>
              <w:t xml:space="preserve">подготовки педагогических </w:t>
            </w:r>
            <w:r w:rsidRPr="000670BD">
              <w:rPr>
                <w:sz w:val="24"/>
                <w:szCs w:val="24"/>
              </w:rPr>
              <w:t xml:space="preserve">работников к </w:t>
            </w:r>
            <w:r w:rsidRPr="000670BD">
              <w:rPr>
                <w:w w:val="90"/>
                <w:sz w:val="24"/>
                <w:szCs w:val="24"/>
              </w:rPr>
              <w:t xml:space="preserve">проведению ГИА </w:t>
            </w:r>
            <w:r w:rsidRPr="000670BD">
              <w:rPr>
                <w:spacing w:val="-4"/>
                <w:sz w:val="24"/>
                <w:szCs w:val="24"/>
              </w:rPr>
              <w:t>и олимпиадам по химии разного уровня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химии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3.3.9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Успешные практики сопровождения и поддержки обучающихся с разным уровнем подготовки: из опыта работы.</w:t>
            </w: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химии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3.3.10</w:t>
            </w:r>
          </w:p>
        </w:tc>
        <w:tc>
          <w:tcPr>
            <w:tcW w:w="6151" w:type="dxa"/>
          </w:tcPr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«Развитие познавательного интереса к изучению химии и формирование системно-опорных знаний у учащихся» (мастер-классы)</w:t>
            </w:r>
          </w:p>
          <w:p w:rsidR="003D2A73" w:rsidRPr="000670BD" w:rsidRDefault="003D2A73" w:rsidP="003D2A73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3D2A73" w:rsidRPr="000670BD" w:rsidRDefault="003D2A73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3962" w:type="dxa"/>
          </w:tcPr>
          <w:p w:rsidR="003D2A73" w:rsidRPr="000670BD" w:rsidRDefault="003D2A73" w:rsidP="003D2A73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химии</w:t>
            </w:r>
          </w:p>
        </w:tc>
      </w:tr>
      <w:tr w:rsidR="003D2A73" w:rsidRPr="000670BD">
        <w:trPr>
          <w:trHeight w:val="299"/>
        </w:trPr>
        <w:tc>
          <w:tcPr>
            <w:tcW w:w="1129" w:type="dxa"/>
          </w:tcPr>
          <w:p w:rsidR="003D2A73" w:rsidRPr="000670BD" w:rsidRDefault="00691CA1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3.3.11</w:t>
            </w:r>
          </w:p>
        </w:tc>
        <w:tc>
          <w:tcPr>
            <w:tcW w:w="6151" w:type="dxa"/>
          </w:tcPr>
          <w:p w:rsidR="003D2A73" w:rsidRPr="000670BD" w:rsidRDefault="00691CA1" w:rsidP="0069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Формирование естественно-научной грамотности через различные формы организации образовательной деятельности</w:t>
            </w:r>
          </w:p>
        </w:tc>
        <w:tc>
          <w:tcPr>
            <w:tcW w:w="3318" w:type="dxa"/>
          </w:tcPr>
          <w:p w:rsidR="003D2A73" w:rsidRPr="000670BD" w:rsidRDefault="00691CA1" w:rsidP="003D2A73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3D2A73" w:rsidRPr="000670BD" w:rsidRDefault="00691CA1" w:rsidP="003D2A73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Учителя химии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3.3.12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Открытые уроки физики в рамках плана ММЦ г. Бузулук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учителя химии</w:t>
            </w:r>
          </w:p>
        </w:tc>
      </w:tr>
      <w:tr w:rsidR="00691CA1" w:rsidRPr="000670BD">
        <w:tc>
          <w:tcPr>
            <w:tcW w:w="14560" w:type="dxa"/>
            <w:gridSpan w:val="4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3.4. «Биология»</w:t>
            </w:r>
          </w:p>
        </w:tc>
      </w:tr>
      <w:tr w:rsidR="00691CA1" w:rsidRPr="000670BD">
        <w:trPr>
          <w:trHeight w:val="705"/>
        </w:trPr>
        <w:tc>
          <w:tcPr>
            <w:tcW w:w="1129" w:type="dxa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3.4.1.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биологии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691CA1" w:rsidRPr="000670BD">
        <w:tc>
          <w:tcPr>
            <w:tcW w:w="1129" w:type="dxa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3.4.2.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Семинар «Совершенствование системы подготовки обучающихся к ГИА по биологии как условие повышения качества образования»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февраль 2025 года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91CA1" w:rsidRPr="000670BD" w:rsidRDefault="00691CA1" w:rsidP="00691CA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межмуниципальные методические центры</w:t>
            </w:r>
          </w:p>
        </w:tc>
      </w:tr>
      <w:tr w:rsidR="00691CA1" w:rsidRPr="000670BD">
        <w:tc>
          <w:tcPr>
            <w:tcW w:w="1129" w:type="dxa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3.4.3.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Онлайн неделях биологии (мастер-классы педагогов центров «Точка роста», детских технопарков «Кванториум» по вопросам преподавания биологии на современном оборудовании) 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март 2025 года, далее 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ОО, МОАУ «Гимназия № 1 имени Романенко Ю.В»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3.4.4.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вебинарах для учителей по предмету «Биология» в рамках совместной инициативы ФГБОУ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ВО «ОГПУ» и ГАУ ДПО ИРО ОО «Методическая среда_56»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третья среда каждого месяца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691CA1" w:rsidRPr="000670BD" w:rsidRDefault="00691CA1" w:rsidP="00691CA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общеобразовательные организации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  <w:vMerge w:val="restart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3.4.5.</w:t>
            </w:r>
          </w:p>
        </w:tc>
        <w:tc>
          <w:tcPr>
            <w:tcW w:w="6151" w:type="dxa"/>
            <w:vMerge w:val="restart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 мастер-классах «Многоликая биология» для обучающихся общеобразовательных организаций</w:t>
            </w:r>
          </w:p>
        </w:tc>
        <w:tc>
          <w:tcPr>
            <w:tcW w:w="3318" w:type="dxa"/>
            <w:vMerge w:val="restart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  <w:vMerge w:val="restart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область, общеобразовательные организации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3.4.6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Формирование базы данных успешных педагогических практик учителей биологии для распространения передового опыта 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2026 год, </w:t>
            </w: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биологии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3.4.7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Формирование естественно-научной грамотности через различные формы организации образовательной деятельности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Учителя биологии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0869FD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3.4.8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Открытые уроки биологии в рамках плана ММЦ г. Бузулук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учителя биологии</w:t>
            </w:r>
          </w:p>
        </w:tc>
      </w:tr>
      <w:tr w:rsidR="00691CA1" w:rsidRPr="000670BD">
        <w:trPr>
          <w:trHeight w:val="299"/>
        </w:trPr>
        <w:tc>
          <w:tcPr>
            <w:tcW w:w="14560" w:type="dxa"/>
            <w:gridSpan w:val="4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3.5. «Информатика»</w:t>
            </w:r>
          </w:p>
        </w:tc>
      </w:tr>
      <w:tr w:rsidR="00691CA1" w:rsidRPr="000670BD">
        <w:trPr>
          <w:trHeight w:val="1214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3.5.1.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Участие в онлайн неделях информатики (мастер-классы педагогов центров «Точка роста», ДТ «Кванториум», центров IT-куб» по вопросам преподавания информатики на современном оборудовании) 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Апрель 2025 год, </w:t>
            </w:r>
          </w:p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ОО, МОАУ «Гимназия № 1 имени Романенко Ю.В»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3.5.2.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Семинар-практикум для молодых учителей по актуальным вопросам преподавания информатики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2025 год, </w:t>
            </w:r>
          </w:p>
          <w:p w:rsidR="00691CA1" w:rsidRPr="000670BD" w:rsidRDefault="00691CA1" w:rsidP="00691C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ГАУ ДПО ИРО ОО, </w:t>
            </w:r>
          </w:p>
          <w:p w:rsidR="00691CA1" w:rsidRPr="000670BD" w:rsidRDefault="00691CA1" w:rsidP="00691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методические службы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3.5.3.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Участие в вебинарах для учителей по предмету «Информатика» в рамках совместной инициативы ФГБОУ ВО «ОГПУ» и ГАУ ДПО ИРО ОО «Методическая среда_56»</w:t>
            </w:r>
          </w:p>
          <w:p w:rsidR="00691CA1" w:rsidRPr="000670BD" w:rsidRDefault="00691CA1" w:rsidP="00691CA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третья среда каждого месяца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ФГБОУ ВО «ОГПУ»,</w:t>
            </w:r>
          </w:p>
          <w:p w:rsidR="00691CA1" w:rsidRPr="000670BD" w:rsidRDefault="00691CA1" w:rsidP="00691CA1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ОО, общеобразовательные организации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3.5.4</w:t>
            </w: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Формирование базы данных успешных педагогических практик учителей информатики для распространения передового опыта 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2026 год, </w:t>
            </w: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ГМО учителей информатики</w:t>
            </w:r>
          </w:p>
        </w:tc>
      </w:tr>
      <w:tr w:rsidR="00691CA1" w:rsidRPr="000670BD">
        <w:trPr>
          <w:trHeight w:val="299"/>
        </w:trPr>
        <w:tc>
          <w:tcPr>
            <w:tcW w:w="1129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3.5.5.</w:t>
            </w: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1" w:type="dxa"/>
          </w:tcPr>
          <w:p w:rsidR="00691CA1" w:rsidRPr="000670BD" w:rsidRDefault="00691CA1" w:rsidP="00691CA1">
            <w:pPr>
              <w:pStyle w:val="TableParagraph"/>
              <w:spacing w:line="237" w:lineRule="auto"/>
              <w:ind w:left="127" w:hanging="1"/>
              <w:rPr>
                <w:sz w:val="24"/>
                <w:szCs w:val="24"/>
              </w:rPr>
            </w:pPr>
            <w:r w:rsidRPr="000670BD">
              <w:rPr>
                <w:spacing w:val="-6"/>
                <w:sz w:val="24"/>
                <w:szCs w:val="24"/>
              </w:rPr>
              <w:lastRenderedPageBreak/>
              <w:t xml:space="preserve">Методическое </w:t>
            </w:r>
            <w:r w:rsidRPr="000670BD">
              <w:rPr>
                <w:spacing w:val="-2"/>
                <w:w w:val="90"/>
                <w:sz w:val="24"/>
                <w:szCs w:val="24"/>
              </w:rPr>
              <w:t>сопровождение</w:t>
            </w:r>
            <w:r w:rsidRPr="000670BD">
              <w:rPr>
                <w:sz w:val="24"/>
                <w:szCs w:val="24"/>
              </w:rPr>
              <w:t xml:space="preserve"> </w:t>
            </w:r>
            <w:r w:rsidRPr="000670BD">
              <w:rPr>
                <w:spacing w:val="-2"/>
                <w:sz w:val="24"/>
                <w:szCs w:val="24"/>
              </w:rPr>
              <w:t xml:space="preserve">подготовки педагогических </w:t>
            </w:r>
            <w:r w:rsidRPr="000670BD">
              <w:rPr>
                <w:sz w:val="24"/>
                <w:szCs w:val="24"/>
              </w:rPr>
              <w:lastRenderedPageBreak/>
              <w:t xml:space="preserve">работников к </w:t>
            </w:r>
            <w:r w:rsidRPr="000670BD">
              <w:rPr>
                <w:w w:val="90"/>
                <w:sz w:val="24"/>
                <w:szCs w:val="24"/>
              </w:rPr>
              <w:t xml:space="preserve">проведению ГИА </w:t>
            </w:r>
            <w:r w:rsidRPr="000670BD">
              <w:rPr>
                <w:spacing w:val="-4"/>
                <w:sz w:val="24"/>
                <w:szCs w:val="24"/>
              </w:rPr>
              <w:t>и олимпиадам по информатике разного уровня</w:t>
            </w:r>
          </w:p>
        </w:tc>
        <w:tc>
          <w:tcPr>
            <w:tcW w:w="3318" w:type="dxa"/>
          </w:tcPr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2025 год, </w:t>
            </w:r>
          </w:p>
          <w:p w:rsidR="00691CA1" w:rsidRPr="000670BD" w:rsidRDefault="00691CA1" w:rsidP="00691CA1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далее – ежегодно</w:t>
            </w:r>
          </w:p>
        </w:tc>
        <w:tc>
          <w:tcPr>
            <w:tcW w:w="3962" w:type="dxa"/>
          </w:tcPr>
          <w:p w:rsidR="00691CA1" w:rsidRPr="000670BD" w:rsidRDefault="00691CA1" w:rsidP="00691CA1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 xml:space="preserve">МКУ г. Бузулука «ЦРО», ГМО </w:t>
            </w: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lastRenderedPageBreak/>
              <w:t>учителей информатики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3.5.6</w:t>
            </w:r>
          </w:p>
        </w:tc>
        <w:tc>
          <w:tcPr>
            <w:tcW w:w="6151" w:type="dxa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Открытые уроки информатики в рамках плана ММЦ г. Бузулук</w:t>
            </w:r>
          </w:p>
        </w:tc>
        <w:tc>
          <w:tcPr>
            <w:tcW w:w="3318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962" w:type="dxa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МКУ г. Бузулука «ЦРО», учителя информатики</w:t>
            </w:r>
          </w:p>
        </w:tc>
      </w:tr>
      <w:tr w:rsidR="000869FD" w:rsidRPr="000670BD">
        <w:tc>
          <w:tcPr>
            <w:tcW w:w="14560" w:type="dxa"/>
            <w:gridSpan w:val="4"/>
          </w:tcPr>
          <w:p w:rsidR="000869FD" w:rsidRPr="000670BD" w:rsidRDefault="000869FD" w:rsidP="000869FD">
            <w:pPr>
              <w:pStyle w:val="af8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4. Иные мероприятия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  <w:vMerge w:val="restart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151" w:type="dxa"/>
            <w:vMerge w:val="restart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Информационное сопровождение реализации регионального комплексного плана мероприятий по повышению качества математического и естественно-научного образования</w:t>
            </w:r>
          </w:p>
        </w:tc>
        <w:tc>
          <w:tcPr>
            <w:tcW w:w="3318" w:type="dxa"/>
            <w:vMerge w:val="restart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3962" w:type="dxa"/>
            <w:vMerge w:val="restart"/>
          </w:tcPr>
          <w:p w:rsidR="000869FD" w:rsidRPr="000670BD" w:rsidRDefault="000869FD" w:rsidP="000869F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</w:t>
            </w:r>
          </w:p>
          <w:p w:rsidR="000869FD" w:rsidRPr="000670BD" w:rsidRDefault="000869FD" w:rsidP="00086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151" w:type="dxa"/>
          </w:tcPr>
          <w:p w:rsidR="000869FD" w:rsidRPr="000670BD" w:rsidRDefault="000869FD" w:rsidP="000869F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областной олимпиады школьников 5-8 классов по математике, физике, химии, биологии</w:t>
            </w:r>
          </w:p>
        </w:tc>
        <w:tc>
          <w:tcPr>
            <w:tcW w:w="3318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февраль – март ежегодно</w:t>
            </w:r>
          </w:p>
        </w:tc>
        <w:tc>
          <w:tcPr>
            <w:tcW w:w="3962" w:type="dxa"/>
          </w:tcPr>
          <w:p w:rsidR="000869FD" w:rsidRPr="000670BD" w:rsidRDefault="000869FD" w:rsidP="000869F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</w:t>
            </w:r>
          </w:p>
          <w:p w:rsidR="000869FD" w:rsidRPr="000670BD" w:rsidRDefault="000869FD" w:rsidP="000869F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ГАОУ «Губернаторский многопрофильный лицей-интернат для одаренных детей Оренбуржья», Центр выявления и поддержки одаренных детей «Гагарин», Оренбургская область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6151" w:type="dxa"/>
          </w:tcPr>
          <w:p w:rsidR="000869FD" w:rsidRPr="000670BD" w:rsidRDefault="000869FD" w:rsidP="000869FD">
            <w:pPr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Проведение муниципальных олимпиад для обучающихся 3, 4 классов по математике и окружающему миру</w:t>
            </w:r>
          </w:p>
        </w:tc>
        <w:tc>
          <w:tcPr>
            <w:tcW w:w="3318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март, апрель ежегодно</w:t>
            </w:r>
          </w:p>
        </w:tc>
        <w:tc>
          <w:tcPr>
            <w:tcW w:w="3962" w:type="dxa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муниципальные органы управления образованием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6151" w:type="dxa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Региональный форум центров «Точка роста» и технопарков «Кванториум», созданных на базе общеобразовательных организаций</w:t>
            </w:r>
          </w:p>
        </w:tc>
        <w:tc>
          <w:tcPr>
            <w:tcW w:w="3318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апрель 2025 года, </w:t>
            </w:r>
          </w:p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– ежегодно</w:t>
            </w:r>
          </w:p>
        </w:tc>
        <w:tc>
          <w:tcPr>
            <w:tcW w:w="3962" w:type="dxa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</w:t>
            </w:r>
          </w:p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  <w:vMerge w:val="restart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6151" w:type="dxa"/>
            <w:vMerge w:val="restart"/>
          </w:tcPr>
          <w:p w:rsidR="000869FD" w:rsidRPr="000670BD" w:rsidRDefault="000869FD" w:rsidP="000869FD">
            <w:pPr>
              <w:pStyle w:val="af8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Фестиваль лучших практик (мастер-классы по использованию современных цифровых лабораторий по физике, химии, биологии)</w:t>
            </w:r>
          </w:p>
        </w:tc>
        <w:tc>
          <w:tcPr>
            <w:tcW w:w="3318" w:type="dxa"/>
            <w:vMerge w:val="restart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 xml:space="preserve">2 июня 2025 года, </w:t>
            </w:r>
          </w:p>
          <w:p w:rsidR="000869FD" w:rsidRPr="000670BD" w:rsidRDefault="000869FD" w:rsidP="000869FD">
            <w:pPr>
              <w:pStyle w:val="af8"/>
              <w:jc w:val="center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далее - ежегодно 1 июня</w:t>
            </w:r>
          </w:p>
        </w:tc>
        <w:tc>
          <w:tcPr>
            <w:tcW w:w="3962" w:type="dxa"/>
            <w:vMerge w:val="restart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министерство образования Оренбургской области,</w:t>
            </w:r>
          </w:p>
          <w:p w:rsidR="000869FD" w:rsidRPr="000670BD" w:rsidRDefault="000869FD" w:rsidP="000869FD">
            <w:pPr>
              <w:pStyle w:val="af8"/>
              <w:jc w:val="both"/>
              <w:rPr>
                <w:rFonts w:ascii="Times New Roman" w:eastAsia="Tinos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sz w:val="24"/>
                <w:szCs w:val="24"/>
              </w:rPr>
              <w:t>ГАУ ДПО ИРО ОО</w:t>
            </w:r>
          </w:p>
        </w:tc>
      </w:tr>
      <w:tr w:rsidR="000869FD" w:rsidRPr="000670BD">
        <w:trPr>
          <w:trHeight w:val="299"/>
        </w:trPr>
        <w:tc>
          <w:tcPr>
            <w:tcW w:w="1129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6151" w:type="dxa"/>
          </w:tcPr>
          <w:p w:rsidR="000869FD" w:rsidRPr="000670BD" w:rsidRDefault="000869FD" w:rsidP="000869FD">
            <w:pPr>
              <w:pStyle w:val="af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Организация проектной и исследовательской деятельности, использование современного оборудования и реализация межпредметных проектов на базе школьного Кванториума</w:t>
            </w:r>
          </w:p>
        </w:tc>
        <w:tc>
          <w:tcPr>
            <w:tcW w:w="3318" w:type="dxa"/>
          </w:tcPr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 xml:space="preserve">2025 год, </w:t>
            </w:r>
          </w:p>
          <w:p w:rsidR="000869FD" w:rsidRPr="000670BD" w:rsidRDefault="000869FD" w:rsidP="000869F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hAnsi="Times New Roman" w:cs="Times New Roman"/>
                <w:sz w:val="24"/>
                <w:szCs w:val="24"/>
              </w:rPr>
              <w:t>далее-ежегодно</w:t>
            </w:r>
          </w:p>
        </w:tc>
        <w:tc>
          <w:tcPr>
            <w:tcW w:w="3962" w:type="dxa"/>
          </w:tcPr>
          <w:p w:rsidR="000869FD" w:rsidRPr="000670BD" w:rsidRDefault="000869FD" w:rsidP="000869FD">
            <w:pPr>
              <w:pStyle w:val="af8"/>
              <w:rPr>
                <w:rFonts w:ascii="Times New Roman" w:hAnsi="Times New Roman" w:cs="Times New Roman"/>
                <w:sz w:val="24"/>
                <w:szCs w:val="24"/>
              </w:rPr>
            </w:pPr>
            <w:r w:rsidRPr="000670BD">
              <w:rPr>
                <w:rFonts w:ascii="Times New Roman" w:eastAsia="Tinos" w:hAnsi="Times New Roman" w:cs="Times New Roman"/>
                <w:color w:val="000000" w:themeColor="text1"/>
                <w:sz w:val="24"/>
                <w:szCs w:val="24"/>
              </w:rPr>
              <w:t>руководители общеобразовательных организаций, администрация МОАУ «Гимназия № 1 имени Романенко Ю.В»</w:t>
            </w:r>
          </w:p>
        </w:tc>
      </w:tr>
    </w:tbl>
    <w:p w:rsidR="006428E7" w:rsidRDefault="006428E7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</w:p>
    <w:p w:rsidR="006428E7" w:rsidRDefault="006428E7">
      <w:pPr>
        <w:pStyle w:val="af8"/>
        <w:jc w:val="both"/>
        <w:rPr>
          <w:rFonts w:ascii="Times New Roman" w:hAnsi="Times New Roman" w:cs="Times New Roman"/>
          <w:sz w:val="26"/>
          <w:szCs w:val="26"/>
        </w:rPr>
      </w:pPr>
    </w:p>
    <w:p w:rsidR="006428E7" w:rsidRDefault="00B728DD">
      <w:pPr>
        <w:pStyle w:val="af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</w:t>
      </w:r>
    </w:p>
    <w:sectPr w:rsidR="006428E7">
      <w:headerReference w:type="default" r:id="rId7"/>
      <w:headerReference w:type="first" r:id="rId8"/>
      <w:footerReference w:type="first" r:id="rId9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96A" w:rsidRDefault="0015796A">
      <w:pPr>
        <w:spacing w:after="0" w:line="240" w:lineRule="auto"/>
      </w:pPr>
      <w:r>
        <w:separator/>
      </w:r>
    </w:p>
  </w:endnote>
  <w:endnote w:type="continuationSeparator" w:id="0">
    <w:p w:rsidR="0015796A" w:rsidRDefault="00157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A1" w:rsidRDefault="00691CA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96A" w:rsidRDefault="0015796A">
      <w:pPr>
        <w:spacing w:after="0" w:line="240" w:lineRule="auto"/>
      </w:pPr>
      <w:r>
        <w:separator/>
      </w:r>
    </w:p>
  </w:footnote>
  <w:footnote w:type="continuationSeparator" w:id="0">
    <w:p w:rsidR="0015796A" w:rsidRDefault="00157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A1" w:rsidRDefault="00691CA1">
    <w:pPr>
      <w:pStyle w:val="aa"/>
      <w:jc w:val="center"/>
    </w:pPr>
    <w:r>
      <w:fldChar w:fldCharType="begin"/>
    </w:r>
    <w:r>
      <w:instrText>PAGE \* MERGEFORMAT</w:instrText>
    </w:r>
    <w:r>
      <w:fldChar w:fldCharType="separate"/>
    </w:r>
    <w:r w:rsidR="00D45F57">
      <w:rPr>
        <w:noProof/>
      </w:rPr>
      <w:t>2</w:t>
    </w:r>
    <w:r>
      <w:fldChar w:fldCharType="end"/>
    </w:r>
  </w:p>
  <w:p w:rsidR="00691CA1" w:rsidRDefault="00691CA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CA1" w:rsidRDefault="00691CA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932B2"/>
    <w:multiLevelType w:val="hybridMultilevel"/>
    <w:tmpl w:val="34C01270"/>
    <w:lvl w:ilvl="0" w:tplc="9940B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FE15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18CEB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0242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B2FED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12E6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4C050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89061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44FB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D17FB"/>
    <w:multiLevelType w:val="hybridMultilevel"/>
    <w:tmpl w:val="76681674"/>
    <w:lvl w:ilvl="0" w:tplc="DC2877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768C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1AB1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8145ED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CC66F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2C17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2E79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9741A7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5EE0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3673A"/>
    <w:multiLevelType w:val="hybridMultilevel"/>
    <w:tmpl w:val="C210638E"/>
    <w:lvl w:ilvl="0" w:tplc="A782B4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D0E3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7CA4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A61D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28B8F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7DAC5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FDC530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21E4E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8AE64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F796C"/>
    <w:multiLevelType w:val="hybridMultilevel"/>
    <w:tmpl w:val="FB42C0E2"/>
    <w:lvl w:ilvl="0" w:tplc="104206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EDF9E">
      <w:start w:val="1"/>
      <w:numFmt w:val="lowerLetter"/>
      <w:lvlText w:val="%2."/>
      <w:lvlJc w:val="left"/>
      <w:pPr>
        <w:ind w:left="1440" w:hanging="360"/>
      </w:pPr>
    </w:lvl>
    <w:lvl w:ilvl="2" w:tplc="3A72AE20">
      <w:start w:val="1"/>
      <w:numFmt w:val="lowerRoman"/>
      <w:lvlText w:val="%3."/>
      <w:lvlJc w:val="right"/>
      <w:pPr>
        <w:ind w:left="2160" w:hanging="180"/>
      </w:pPr>
    </w:lvl>
    <w:lvl w:ilvl="3" w:tplc="96166D10">
      <w:start w:val="1"/>
      <w:numFmt w:val="decimal"/>
      <w:lvlText w:val="%4."/>
      <w:lvlJc w:val="left"/>
      <w:pPr>
        <w:ind w:left="2880" w:hanging="360"/>
      </w:pPr>
    </w:lvl>
    <w:lvl w:ilvl="4" w:tplc="7EF2A10A">
      <w:start w:val="1"/>
      <w:numFmt w:val="lowerLetter"/>
      <w:lvlText w:val="%5."/>
      <w:lvlJc w:val="left"/>
      <w:pPr>
        <w:ind w:left="3600" w:hanging="360"/>
      </w:pPr>
    </w:lvl>
    <w:lvl w:ilvl="5" w:tplc="814240C4">
      <w:start w:val="1"/>
      <w:numFmt w:val="lowerRoman"/>
      <w:lvlText w:val="%6."/>
      <w:lvlJc w:val="right"/>
      <w:pPr>
        <w:ind w:left="4320" w:hanging="180"/>
      </w:pPr>
    </w:lvl>
    <w:lvl w:ilvl="6" w:tplc="169CBF6A">
      <w:start w:val="1"/>
      <w:numFmt w:val="decimal"/>
      <w:lvlText w:val="%7."/>
      <w:lvlJc w:val="left"/>
      <w:pPr>
        <w:ind w:left="5040" w:hanging="360"/>
      </w:pPr>
    </w:lvl>
    <w:lvl w:ilvl="7" w:tplc="FCC4B8CE">
      <w:start w:val="1"/>
      <w:numFmt w:val="lowerLetter"/>
      <w:lvlText w:val="%8."/>
      <w:lvlJc w:val="left"/>
      <w:pPr>
        <w:ind w:left="5760" w:hanging="360"/>
      </w:pPr>
    </w:lvl>
    <w:lvl w:ilvl="8" w:tplc="5A44713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45C39"/>
    <w:multiLevelType w:val="hybridMultilevel"/>
    <w:tmpl w:val="630C22AE"/>
    <w:lvl w:ilvl="0" w:tplc="CAF23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7CEFBC">
      <w:start w:val="1"/>
      <w:numFmt w:val="lowerLetter"/>
      <w:lvlText w:val="%2."/>
      <w:lvlJc w:val="left"/>
      <w:pPr>
        <w:ind w:left="1440" w:hanging="360"/>
      </w:pPr>
    </w:lvl>
    <w:lvl w:ilvl="2" w:tplc="917E0E24">
      <w:start w:val="1"/>
      <w:numFmt w:val="lowerRoman"/>
      <w:lvlText w:val="%3."/>
      <w:lvlJc w:val="right"/>
      <w:pPr>
        <w:ind w:left="2160" w:hanging="180"/>
      </w:pPr>
    </w:lvl>
    <w:lvl w:ilvl="3" w:tplc="F362B224">
      <w:start w:val="1"/>
      <w:numFmt w:val="decimal"/>
      <w:lvlText w:val="%4."/>
      <w:lvlJc w:val="left"/>
      <w:pPr>
        <w:ind w:left="2880" w:hanging="360"/>
      </w:pPr>
    </w:lvl>
    <w:lvl w:ilvl="4" w:tplc="9D880A0A">
      <w:start w:val="1"/>
      <w:numFmt w:val="lowerLetter"/>
      <w:lvlText w:val="%5."/>
      <w:lvlJc w:val="left"/>
      <w:pPr>
        <w:ind w:left="3600" w:hanging="360"/>
      </w:pPr>
    </w:lvl>
    <w:lvl w:ilvl="5" w:tplc="67ACD1CC">
      <w:start w:val="1"/>
      <w:numFmt w:val="lowerRoman"/>
      <w:lvlText w:val="%6."/>
      <w:lvlJc w:val="right"/>
      <w:pPr>
        <w:ind w:left="4320" w:hanging="180"/>
      </w:pPr>
    </w:lvl>
    <w:lvl w:ilvl="6" w:tplc="10BE9406">
      <w:start w:val="1"/>
      <w:numFmt w:val="decimal"/>
      <w:lvlText w:val="%7."/>
      <w:lvlJc w:val="left"/>
      <w:pPr>
        <w:ind w:left="5040" w:hanging="360"/>
      </w:pPr>
    </w:lvl>
    <w:lvl w:ilvl="7" w:tplc="3716C9A0">
      <w:start w:val="1"/>
      <w:numFmt w:val="lowerLetter"/>
      <w:lvlText w:val="%8."/>
      <w:lvlJc w:val="left"/>
      <w:pPr>
        <w:ind w:left="5760" w:hanging="360"/>
      </w:pPr>
    </w:lvl>
    <w:lvl w:ilvl="8" w:tplc="76FC43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D30FA1"/>
    <w:multiLevelType w:val="hybridMultilevel"/>
    <w:tmpl w:val="924259CA"/>
    <w:lvl w:ilvl="0" w:tplc="2160CB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1811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0483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1449E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F249D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78C3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883A4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02BDC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1A429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696A75"/>
    <w:multiLevelType w:val="hybridMultilevel"/>
    <w:tmpl w:val="CD4C7AB0"/>
    <w:lvl w:ilvl="0" w:tplc="4AD66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298048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7C94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0EACA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7C79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FC2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A7EFC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C2331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8D47C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D275EB"/>
    <w:multiLevelType w:val="hybridMultilevel"/>
    <w:tmpl w:val="294832D8"/>
    <w:lvl w:ilvl="0" w:tplc="16CAB4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8856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427A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7E2C1F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9CC6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A5A82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4FC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28B0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DA34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E7"/>
    <w:rsid w:val="00022D37"/>
    <w:rsid w:val="000670BD"/>
    <w:rsid w:val="00077D78"/>
    <w:rsid w:val="000869FD"/>
    <w:rsid w:val="000A3E8B"/>
    <w:rsid w:val="000C5C4A"/>
    <w:rsid w:val="000E5A55"/>
    <w:rsid w:val="0015796A"/>
    <w:rsid w:val="001761B6"/>
    <w:rsid w:val="00201202"/>
    <w:rsid w:val="0027547E"/>
    <w:rsid w:val="00290163"/>
    <w:rsid w:val="00381EF8"/>
    <w:rsid w:val="003D2A73"/>
    <w:rsid w:val="004202DD"/>
    <w:rsid w:val="004635D1"/>
    <w:rsid w:val="00485F3B"/>
    <w:rsid w:val="004C7B6B"/>
    <w:rsid w:val="00500FA6"/>
    <w:rsid w:val="005307E9"/>
    <w:rsid w:val="00533B84"/>
    <w:rsid w:val="005E63D4"/>
    <w:rsid w:val="006428E7"/>
    <w:rsid w:val="00643A3E"/>
    <w:rsid w:val="00691CA1"/>
    <w:rsid w:val="007920AE"/>
    <w:rsid w:val="007F4F49"/>
    <w:rsid w:val="00842BBD"/>
    <w:rsid w:val="00865423"/>
    <w:rsid w:val="0089373D"/>
    <w:rsid w:val="008958D0"/>
    <w:rsid w:val="008A1241"/>
    <w:rsid w:val="008F6FA1"/>
    <w:rsid w:val="00955352"/>
    <w:rsid w:val="00A47AE2"/>
    <w:rsid w:val="00A86CF5"/>
    <w:rsid w:val="00B728DD"/>
    <w:rsid w:val="00BB0A2F"/>
    <w:rsid w:val="00BC6C86"/>
    <w:rsid w:val="00BF33A9"/>
    <w:rsid w:val="00C07218"/>
    <w:rsid w:val="00C33E54"/>
    <w:rsid w:val="00CD14AF"/>
    <w:rsid w:val="00CD341E"/>
    <w:rsid w:val="00CF7810"/>
    <w:rsid w:val="00D33DD0"/>
    <w:rsid w:val="00D45F57"/>
    <w:rsid w:val="00DA5639"/>
    <w:rsid w:val="00DA70FF"/>
    <w:rsid w:val="00EE20D7"/>
    <w:rsid w:val="00EE4392"/>
    <w:rsid w:val="00EF7929"/>
    <w:rsid w:val="00F5565C"/>
    <w:rsid w:val="00F8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24034"/>
  <w15:docId w15:val="{4E9E3DB8-8D62-40FA-B421-32FE9F782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86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pPr>
      <w:spacing w:after="0" w:line="240" w:lineRule="auto"/>
    </w:pPr>
    <w:rPr>
      <w:rFonts w:eastAsiaTheme="minorEastAsia"/>
      <w:sz w:val="24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turismarkdown-listitem">
    <w:name w:val="futurismarkdown-listitem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рогий1"/>
    <w:uiPriority w:val="22"/>
    <w:qFormat/>
    <w:rPr>
      <w:b/>
      <w:bCs/>
    </w:rPr>
  </w:style>
  <w:style w:type="paragraph" w:customStyle="1" w:styleId="TableParagraph">
    <w:name w:val="Table Paragraph"/>
    <w:basedOn w:val="a"/>
    <w:uiPriority w:val="1"/>
    <w:qFormat/>
    <w:rsid w:val="00865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a">
    <w:name w:val="Balloon Text"/>
    <w:basedOn w:val="a"/>
    <w:link w:val="afb"/>
    <w:uiPriority w:val="99"/>
    <w:semiHidden/>
    <w:unhideWhenUsed/>
    <w:rsid w:val="00DA5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A5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2935</Words>
  <Characters>16733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Саблина</dc:creator>
  <cp:lastModifiedBy>Пользователь</cp:lastModifiedBy>
  <cp:revision>28</cp:revision>
  <cp:lastPrinted>2025-09-05T10:55:00Z</cp:lastPrinted>
  <dcterms:created xsi:type="dcterms:W3CDTF">2025-08-25T14:56:00Z</dcterms:created>
  <dcterms:modified xsi:type="dcterms:W3CDTF">2025-09-05T10:58:00Z</dcterms:modified>
</cp:coreProperties>
</file>